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6091"/>
        <w:gridCol w:w="4217"/>
      </w:tblGrid>
      <w:tr w:rsidR="00CF648B" w:rsidRPr="001A4E91" w14:paraId="27B27951"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gridSpan w:val="2"/>
            <w:tcMar>
              <w:top w:w="100" w:type="dxa"/>
              <w:left w:w="120" w:type="dxa"/>
              <w:bottom w:w="100" w:type="dxa"/>
              <w:right w:w="120" w:type="dxa"/>
            </w:tcMar>
            <w:vAlign w:val="center"/>
          </w:tcPr>
          <w:p w14:paraId="41C8F396" w14:textId="232CE241" w:rsidR="00CF648B" w:rsidRPr="00D92A8F" w:rsidRDefault="00AA0958" w:rsidP="437BC99B">
            <w:pPr>
              <w:rPr>
                <w:rFonts w:ascii="Aptos" w:eastAsia="Arial" w:hAnsi="Aptos" w:cs="Arial"/>
                <w:color w:val="000000" w:themeColor="text1"/>
                <w:sz w:val="20"/>
                <w:szCs w:val="20"/>
              </w:rPr>
            </w:pPr>
            <w:r w:rsidRPr="00AA0958">
              <w:rPr>
                <w:rFonts w:ascii="Aptos" w:eastAsia="Arial" w:hAnsi="Aptos" w:cs="Arial"/>
                <w:b/>
                <w:bCs/>
                <w:color w:val="000000" w:themeColor="text1"/>
                <w:sz w:val="20"/>
                <w:szCs w:val="20"/>
              </w:rPr>
              <w:t>Officer, Product and Regional Development Ireland's Ancient East</w:t>
            </w:r>
          </w:p>
        </w:tc>
      </w:tr>
      <w:tr w:rsidR="00CF648B" w:rsidRPr="001A4E91" w14:paraId="5C4879D2" w14:textId="77777777" w:rsidTr="437BC99B">
        <w:trPr>
          <w:trHeight w:val="300"/>
        </w:trPr>
        <w:tc>
          <w:tcPr>
            <w:tcW w:w="6091" w:type="dxa"/>
            <w:shd w:val="clear" w:color="auto" w:fill="DDEFE8"/>
            <w:tcMar>
              <w:top w:w="100" w:type="dxa"/>
              <w:left w:w="120" w:type="dxa"/>
              <w:bottom w:w="100" w:type="dxa"/>
              <w:right w:w="120" w:type="dxa"/>
            </w:tcMar>
            <w:vAlign w:val="center"/>
          </w:tcPr>
          <w:p w14:paraId="1C75BF29" w14:textId="0D9D722C"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 xml:space="preserve">Preferred Location </w:t>
            </w:r>
          </w:p>
          <w:p w14:paraId="7B9C589C" w14:textId="16F2239A" w:rsidR="00CF648B" w:rsidRPr="001A4E91" w:rsidRDefault="6FBF803C" w:rsidP="401D4E06">
            <w:pPr>
              <w:rPr>
                <w:rFonts w:ascii="Aptos" w:hAnsi="Aptos"/>
                <w:b/>
                <w:bCs/>
                <w:color w:val="006B54"/>
                <w:sz w:val="20"/>
                <w:szCs w:val="20"/>
                <w:lang w:val="en-IE"/>
              </w:rPr>
            </w:pPr>
            <w:r w:rsidRPr="001A4E91">
              <w:rPr>
                <w:rFonts w:ascii="Aptos" w:hAnsi="Aptos"/>
                <w:b/>
                <w:bCs/>
                <w:color w:val="006B54"/>
                <w:sz w:val="20"/>
                <w:szCs w:val="20"/>
                <w:lang w:val="en-IE"/>
              </w:rPr>
              <w:t>(Please select up to a maximum of 2 locations)</w:t>
            </w:r>
          </w:p>
          <w:p w14:paraId="454B23F8" w14:textId="73F81628" w:rsidR="00CF648B" w:rsidRPr="001A4E91" w:rsidRDefault="00CF648B" w:rsidP="401D4E06">
            <w:pPr>
              <w:rPr>
                <w:rFonts w:ascii="Aptos" w:hAnsi="Aptos"/>
                <w:b/>
                <w:bCs/>
                <w:color w:val="006B54"/>
                <w:sz w:val="20"/>
                <w:szCs w:val="20"/>
              </w:rPr>
            </w:pPr>
          </w:p>
        </w:tc>
        <w:tc>
          <w:tcPr>
            <w:tcW w:w="4217" w:type="dxa"/>
            <w:shd w:val="clear" w:color="auto" w:fill="DDEFE8"/>
            <w:tcMar>
              <w:top w:w="100" w:type="dxa"/>
              <w:left w:w="120" w:type="dxa"/>
              <w:bottom w:w="100" w:type="dxa"/>
              <w:right w:w="120" w:type="dxa"/>
            </w:tcMar>
            <w:vAlign w:val="center"/>
          </w:tcPr>
          <w:p w14:paraId="61061EFC" w14:textId="5B8BE181" w:rsidR="7B2B2066" w:rsidRPr="001A4E91" w:rsidRDefault="7B2B2066" w:rsidP="401D4E06">
            <w:pPr>
              <w:rPr>
                <w:rFonts w:ascii="Aptos" w:hAnsi="Aptos"/>
                <w:sz w:val="20"/>
                <w:szCs w:val="20"/>
              </w:rPr>
            </w:pPr>
            <w:r w:rsidRPr="001A4E91">
              <w:rPr>
                <w:rFonts w:ascii="Aptos" w:hAnsi="Aptos"/>
                <w:b/>
                <w:bCs/>
                <w:color w:val="006B54"/>
                <w:sz w:val="20"/>
                <w:szCs w:val="20"/>
                <w:lang w:val="en-IE"/>
              </w:rPr>
              <w:t>Mark with (X)</w:t>
            </w:r>
          </w:p>
        </w:tc>
      </w:tr>
      <w:tr w:rsidR="00CF648B" w:rsidRPr="001A4E91" w14:paraId="72A3D3EC" w14:textId="77777777" w:rsidTr="437BC99B">
        <w:trPr>
          <w:trHeight w:val="300"/>
        </w:trPr>
        <w:tc>
          <w:tcPr>
            <w:tcW w:w="6091" w:type="dxa"/>
            <w:tcMar>
              <w:top w:w="100" w:type="dxa"/>
              <w:left w:w="120" w:type="dxa"/>
              <w:bottom w:w="100" w:type="dxa"/>
              <w:right w:w="120" w:type="dxa"/>
            </w:tcMar>
            <w:vAlign w:val="center"/>
          </w:tcPr>
          <w:p w14:paraId="0D0B940D" w14:textId="08EE1BD9" w:rsidR="00CF648B" w:rsidRPr="001A4E91" w:rsidRDefault="00E07043">
            <w:pPr>
              <w:rPr>
                <w:rFonts w:ascii="Aptos" w:hAnsi="Aptos"/>
                <w:sz w:val="20"/>
                <w:szCs w:val="20"/>
              </w:rPr>
            </w:pPr>
            <w:r w:rsidRPr="00E07043">
              <w:rPr>
                <w:rFonts w:ascii="Aptos" w:hAnsi="Aptos"/>
                <w:sz w:val="20"/>
                <w:szCs w:val="20"/>
              </w:rPr>
              <w:t xml:space="preserve">4th Floor, Mathew House, Fr. Mathew St., </w:t>
            </w:r>
            <w:r w:rsidRPr="00E07043">
              <w:rPr>
                <w:rFonts w:ascii="Aptos" w:hAnsi="Aptos"/>
                <w:b/>
                <w:bCs/>
                <w:sz w:val="20"/>
                <w:szCs w:val="20"/>
              </w:rPr>
              <w:t>Cork</w:t>
            </w:r>
            <w:r w:rsidRPr="00E07043">
              <w:rPr>
                <w:rFonts w:ascii="Aptos" w:hAnsi="Aptos"/>
                <w:sz w:val="20"/>
                <w:szCs w:val="20"/>
              </w:rPr>
              <w:t>, T12TN56</w:t>
            </w:r>
            <w:r w:rsidRPr="00E07043">
              <w:rPr>
                <w:rFonts w:cs="Arial"/>
                <w:sz w:val="20"/>
                <w:szCs w:val="20"/>
              </w:rPr>
              <w:t> </w:t>
            </w:r>
            <w:r w:rsidRPr="00E07043">
              <w:rPr>
                <w:rFonts w:ascii="Aptos" w:hAnsi="Aptos"/>
                <w:sz w:val="20"/>
                <w:szCs w:val="20"/>
              </w:rPr>
              <w:t> </w:t>
            </w:r>
          </w:p>
        </w:tc>
        <w:tc>
          <w:tcPr>
            <w:tcW w:w="4217" w:type="dxa"/>
            <w:tcMar>
              <w:top w:w="100" w:type="dxa"/>
              <w:left w:w="120" w:type="dxa"/>
              <w:bottom w:w="100" w:type="dxa"/>
              <w:right w:w="120" w:type="dxa"/>
            </w:tcMar>
            <w:vAlign w:val="center"/>
          </w:tcPr>
          <w:p w14:paraId="0DDC30D3" w14:textId="4FAB629D" w:rsidR="401D4E06" w:rsidRPr="001A4E91" w:rsidRDefault="00B34293" w:rsidP="401D4E06">
            <w:pPr>
              <w:rPr>
                <w:rFonts w:ascii="Aptos" w:hAnsi="Aptos"/>
                <w:sz w:val="20"/>
                <w:szCs w:val="20"/>
              </w:rPr>
            </w:pPr>
            <w:r w:rsidRPr="001A4E91">
              <w:rPr>
                <w:rFonts w:ascii="Aptos" w:hAnsi="Aptos"/>
                <w:sz w:val="20"/>
                <w:szCs w:val="20"/>
              </w:rPr>
              <w:t xml:space="preserve">[  ] </w:t>
            </w:r>
          </w:p>
        </w:tc>
      </w:tr>
      <w:tr w:rsidR="0081056A" w:rsidRPr="001A4E91" w14:paraId="0FCFC719" w14:textId="77777777" w:rsidTr="437BC99B">
        <w:trPr>
          <w:trHeight w:val="300"/>
        </w:trPr>
        <w:tc>
          <w:tcPr>
            <w:tcW w:w="6091" w:type="dxa"/>
            <w:tcMar>
              <w:top w:w="100" w:type="dxa"/>
              <w:left w:w="120" w:type="dxa"/>
              <w:bottom w:w="100" w:type="dxa"/>
              <w:right w:w="120" w:type="dxa"/>
            </w:tcMar>
            <w:vAlign w:val="center"/>
          </w:tcPr>
          <w:p w14:paraId="3C6F678E" w14:textId="43DB6749" w:rsidR="0081056A" w:rsidRPr="001C3C1A" w:rsidRDefault="0081056A">
            <w:pPr>
              <w:rPr>
                <w:rFonts w:ascii="Aptos" w:hAnsi="Aptos"/>
                <w:sz w:val="20"/>
                <w:szCs w:val="20"/>
              </w:rPr>
            </w:pPr>
            <w:r w:rsidRPr="001C3C1A">
              <w:rPr>
                <w:rFonts w:ascii="Aptos" w:hAnsi="Aptos"/>
                <w:sz w:val="20"/>
                <w:szCs w:val="20"/>
              </w:rPr>
              <w:t>Future Opportunities *</w:t>
            </w:r>
          </w:p>
        </w:tc>
        <w:tc>
          <w:tcPr>
            <w:tcW w:w="4217" w:type="dxa"/>
            <w:tcMar>
              <w:top w:w="100" w:type="dxa"/>
              <w:left w:w="120" w:type="dxa"/>
              <w:bottom w:w="100" w:type="dxa"/>
              <w:right w:w="120" w:type="dxa"/>
            </w:tcMar>
            <w:vAlign w:val="center"/>
          </w:tcPr>
          <w:p w14:paraId="18E477AC" w14:textId="1898A983" w:rsidR="0081056A" w:rsidRPr="001A4E91" w:rsidRDefault="0081056A" w:rsidP="401D4E06">
            <w:pPr>
              <w:rPr>
                <w:rFonts w:ascii="Aptos" w:hAnsi="Aptos"/>
                <w:sz w:val="20"/>
                <w:szCs w:val="20"/>
              </w:rPr>
            </w:pPr>
            <w:r w:rsidRPr="001A4E91">
              <w:rPr>
                <w:rFonts w:ascii="Aptos" w:hAnsi="Aptos"/>
                <w:sz w:val="20"/>
                <w:szCs w:val="20"/>
              </w:rPr>
              <w:t>[  ]</w:t>
            </w:r>
          </w:p>
        </w:tc>
      </w:tr>
      <w:tr w:rsidR="00E07043" w:rsidRPr="001A4E91" w14:paraId="4E76EEAB" w14:textId="77777777" w:rsidTr="00A06342">
        <w:trPr>
          <w:trHeight w:val="450"/>
        </w:trPr>
        <w:tc>
          <w:tcPr>
            <w:tcW w:w="10308" w:type="dxa"/>
            <w:gridSpan w:val="2"/>
            <w:tcMar>
              <w:top w:w="100" w:type="dxa"/>
              <w:left w:w="120" w:type="dxa"/>
              <w:bottom w:w="100" w:type="dxa"/>
              <w:right w:w="120" w:type="dxa"/>
            </w:tcMar>
            <w:vAlign w:val="center"/>
          </w:tcPr>
          <w:p w14:paraId="7626ABE0" w14:textId="51427DC9" w:rsidR="00E07043" w:rsidRPr="001C3C1A" w:rsidRDefault="0081056A" w:rsidP="0081056A">
            <w:pPr>
              <w:rPr>
                <w:rFonts w:ascii="Aptos" w:hAnsi="Aptos"/>
                <w:b/>
                <w:bCs/>
                <w:sz w:val="20"/>
                <w:szCs w:val="20"/>
                <w:lang w:val="en-GB"/>
              </w:rPr>
            </w:pPr>
            <w:r w:rsidRPr="001C3C1A">
              <w:rPr>
                <w:rFonts w:ascii="Aptos" w:hAnsi="Aptos"/>
                <w:b/>
                <w:bCs/>
                <w:sz w:val="20"/>
                <w:szCs w:val="20"/>
                <w:lang w:val="en-IE"/>
              </w:rPr>
              <w:t>*</w:t>
            </w:r>
            <w:r w:rsidR="00E07043" w:rsidRPr="001C3C1A">
              <w:rPr>
                <w:rFonts w:ascii="Aptos" w:hAnsi="Aptos"/>
                <w:b/>
                <w:bCs/>
                <w:sz w:val="20"/>
                <w:szCs w:val="20"/>
                <w:lang w:val="en-IE"/>
              </w:rPr>
              <w:t>The current vacancy is based in Cork. </w:t>
            </w:r>
            <w:r w:rsidR="00E07043" w:rsidRPr="001C3C1A">
              <w:rPr>
                <w:rFonts w:ascii="Aptos" w:hAnsi="Aptos"/>
                <w:b/>
                <w:bCs/>
                <w:sz w:val="20"/>
                <w:szCs w:val="20"/>
                <w:lang w:val="en-GB"/>
              </w:rPr>
              <w:t> </w:t>
            </w:r>
          </w:p>
          <w:p w14:paraId="63AE5399" w14:textId="1B0AD3CA" w:rsidR="00E07043" w:rsidRPr="001C3C1A" w:rsidRDefault="00E07043" w:rsidP="401D4E06">
            <w:pPr>
              <w:rPr>
                <w:rFonts w:ascii="Aptos" w:hAnsi="Aptos"/>
                <w:sz w:val="20"/>
                <w:szCs w:val="20"/>
                <w:lang w:val="en-GB"/>
              </w:rPr>
            </w:pPr>
            <w:r w:rsidRPr="001C3C1A">
              <w:rPr>
                <w:rFonts w:ascii="Aptos" w:hAnsi="Aptos"/>
                <w:b/>
                <w:bCs/>
                <w:sz w:val="20"/>
                <w:szCs w:val="20"/>
                <w:lang w:val="en-IE"/>
              </w:rPr>
              <w:t>A panel will also be established from this competition to fill future vacancies that may arise in Dublin, Mullingar or Waterford.</w:t>
            </w:r>
            <w:r w:rsidRPr="001C3C1A">
              <w:rPr>
                <w:rFonts w:ascii="Aptos" w:hAnsi="Aptos"/>
                <w:sz w:val="20"/>
                <w:szCs w:val="20"/>
                <w:lang w:val="en-GB"/>
              </w:rPr>
              <w:t> </w:t>
            </w:r>
          </w:p>
        </w:tc>
      </w:tr>
      <w:tr w:rsidR="00CF648B" w:rsidRPr="001A4E91" w14:paraId="226A1CB4" w14:textId="77777777" w:rsidTr="437BC99B">
        <w:trPr>
          <w:trHeight w:val="300"/>
        </w:trPr>
        <w:tc>
          <w:tcPr>
            <w:tcW w:w="10308" w:type="dxa"/>
            <w:gridSpan w:val="2"/>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gridSpan w:val="2"/>
            <w:tcMar>
              <w:top w:w="100" w:type="dxa"/>
              <w:left w:w="120" w:type="dxa"/>
              <w:bottom w:w="100" w:type="dxa"/>
              <w:right w:w="120" w:type="dxa"/>
            </w:tcMar>
            <w:vAlign w:val="center"/>
          </w:tcPr>
          <w:p w14:paraId="60061E4C" w14:textId="13E6DA53" w:rsidR="00CF648B" w:rsidRPr="001A4E91" w:rsidRDefault="00E07043">
            <w:pPr>
              <w:rPr>
                <w:rFonts w:ascii="Aptos" w:hAnsi="Aptos"/>
                <w:sz w:val="20"/>
                <w:szCs w:val="20"/>
              </w:rPr>
            </w:pPr>
            <w:r>
              <w:rPr>
                <w:rFonts w:ascii="Aptos" w:hAnsi="Aptos"/>
                <w:sz w:val="20"/>
                <w:szCs w:val="20"/>
              </w:rPr>
              <w:t>1</w:t>
            </w:r>
            <w:r w:rsidR="00D92A8F" w:rsidRPr="437BC99B">
              <w:rPr>
                <w:rFonts w:ascii="Aptos" w:hAnsi="Aptos"/>
                <w:sz w:val="20"/>
                <w:szCs w:val="20"/>
              </w:rPr>
              <w:t>2</w:t>
            </w:r>
            <w:r>
              <w:rPr>
                <w:rFonts w:ascii="Aptos" w:hAnsi="Aptos"/>
                <w:sz w:val="20"/>
                <w:szCs w:val="20"/>
                <w:vertAlign w:val="superscript"/>
              </w:rPr>
              <w:t>th</w:t>
            </w:r>
            <w:r w:rsidR="00D92A8F" w:rsidRPr="437BC99B">
              <w:rPr>
                <w:rFonts w:ascii="Aptos" w:hAnsi="Aptos"/>
                <w:sz w:val="20"/>
                <w:szCs w:val="20"/>
              </w:rPr>
              <w:t xml:space="preserve"> </w:t>
            </w:r>
            <w:r w:rsidR="0084002C">
              <w:rPr>
                <w:rFonts w:ascii="Aptos" w:hAnsi="Aptos"/>
                <w:sz w:val="20"/>
                <w:szCs w:val="20"/>
              </w:rPr>
              <w:t>November</w:t>
            </w:r>
            <w:r w:rsidR="1AA37D6B" w:rsidRPr="437BC99B">
              <w:rPr>
                <w:rFonts w:ascii="Aptos" w:hAnsi="Aptos"/>
                <w:sz w:val="20"/>
                <w:szCs w:val="20"/>
              </w:rPr>
              <w:t xml:space="preserve">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00547BEB">
        <w:tc>
          <w:tcPr>
            <w:tcW w:w="5154"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4"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00547BEB">
        <w:tc>
          <w:tcPr>
            <w:tcW w:w="5154"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4"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00547BEB">
        <w:tc>
          <w:tcPr>
            <w:tcW w:w="5154"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4"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00547BEB">
        <w:tc>
          <w:tcPr>
            <w:tcW w:w="5154"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4"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 xml:space="preserve">I hold a valid work </w:t>
            </w:r>
            <w:proofErr w:type="spellStart"/>
            <w:r w:rsidR="57410230" w:rsidRPr="001A4E91">
              <w:rPr>
                <w:rFonts w:ascii="Aptos" w:hAnsi="Aptos"/>
                <w:sz w:val="20"/>
                <w:szCs w:val="20"/>
              </w:rPr>
              <w:t>authorisation</w:t>
            </w:r>
            <w:proofErr w:type="spellEnd"/>
            <w:r w:rsidR="57410230" w:rsidRPr="001A4E91">
              <w:rPr>
                <w:rFonts w:ascii="Aptos" w:hAnsi="Aptos"/>
                <w:sz w:val="20"/>
                <w:szCs w:val="20"/>
              </w:rPr>
              <w:t xml:space="preserve">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 xml:space="preserve">I do not hold a valid work </w:t>
            </w:r>
            <w:proofErr w:type="spellStart"/>
            <w:r w:rsidR="2EB80B06" w:rsidRPr="001A4E91">
              <w:rPr>
                <w:rFonts w:ascii="Aptos" w:hAnsi="Aptos"/>
                <w:sz w:val="20"/>
                <w:szCs w:val="20"/>
              </w:rPr>
              <w:t>authorisation</w:t>
            </w:r>
            <w:proofErr w:type="spellEnd"/>
            <w:r w:rsidR="2EB80B06" w:rsidRPr="001A4E91">
              <w:rPr>
                <w:rFonts w:ascii="Aptos" w:hAnsi="Aptos"/>
                <w:sz w:val="20"/>
                <w:szCs w:val="20"/>
              </w:rPr>
              <w:t xml:space="preserve">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00547BEB">
        <w:tc>
          <w:tcPr>
            <w:tcW w:w="5154"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547BEB" w:rsidRPr="001A4E91" w14:paraId="697A1F06" w14:textId="77777777" w:rsidTr="3443A52E">
        <w:trPr>
          <w:trHeight w:val="300"/>
        </w:trPr>
        <w:tc>
          <w:tcPr>
            <w:tcW w:w="5154" w:type="dxa"/>
            <w:shd w:val="clear" w:color="auto" w:fill="F2F8F5"/>
            <w:tcMar>
              <w:top w:w="100" w:type="dxa"/>
              <w:left w:w="120" w:type="dxa"/>
              <w:bottom w:w="100" w:type="dxa"/>
              <w:right w:w="120" w:type="dxa"/>
            </w:tcMar>
            <w:vAlign w:val="center"/>
          </w:tcPr>
          <w:p w14:paraId="161E4354" w14:textId="6389DC66" w:rsidR="00547BEB" w:rsidRPr="001C3C1A" w:rsidRDefault="00547BEB" w:rsidP="00547BEB">
            <w:pPr>
              <w:rPr>
                <w:rFonts w:ascii="Aptos" w:hAnsi="Aptos"/>
                <w:b/>
                <w:bCs/>
                <w:color w:val="006B54"/>
                <w:sz w:val="20"/>
                <w:szCs w:val="20"/>
              </w:rPr>
            </w:pPr>
            <w:r w:rsidRPr="001C3C1A">
              <w:rPr>
                <w:rFonts w:ascii="Aptos" w:hAnsi="Aptos"/>
                <w:b/>
                <w:bCs/>
                <w:color w:val="006B54"/>
                <w:sz w:val="20"/>
                <w:szCs w:val="20"/>
                <w:lang w:val="en-IE"/>
              </w:rPr>
              <w:t>Access to own means of transport/ Valid driving licence.</w:t>
            </w:r>
          </w:p>
        </w:tc>
        <w:tc>
          <w:tcPr>
            <w:tcW w:w="5154" w:type="dxa"/>
            <w:tcMar>
              <w:top w:w="100" w:type="dxa"/>
              <w:left w:w="120" w:type="dxa"/>
              <w:bottom w:w="100" w:type="dxa"/>
              <w:right w:w="120" w:type="dxa"/>
            </w:tcMar>
            <w:vAlign w:val="center"/>
          </w:tcPr>
          <w:p w14:paraId="2209B539" w14:textId="15BB3288" w:rsidR="00547BEB" w:rsidRPr="001C3C1A" w:rsidRDefault="00000000" w:rsidP="00547BEB">
            <w:pPr>
              <w:jc w:val="center"/>
              <w:rPr>
                <w:rFonts w:ascii="Aptos" w:hAnsi="Aptos"/>
                <w:sz w:val="20"/>
                <w:szCs w:val="20"/>
              </w:rPr>
            </w:pPr>
            <w:sdt>
              <w:sdtPr>
                <w:rPr>
                  <w:rFonts w:ascii="Aptos" w:hAnsi="Aptos"/>
                  <w:color w:val="000000" w:themeColor="text1"/>
                  <w:sz w:val="20"/>
                  <w:szCs w:val="20"/>
                </w:rPr>
                <w:id w:val="1675913164"/>
                <w14:checkbox>
                  <w14:checked w14:val="0"/>
                  <w14:checkedState w14:val="2612" w14:font="MS Gothic"/>
                  <w14:uncheckedState w14:val="2610" w14:font="MS Gothic"/>
                </w14:checkbox>
              </w:sdtPr>
              <w:sdtContent>
                <w:r w:rsidR="00547BEB" w:rsidRPr="001C3C1A">
                  <w:rPr>
                    <w:rFonts w:ascii="MS Gothic" w:eastAsia="MS Gothic" w:hAnsi="MS Gothic" w:hint="eastAsia"/>
                    <w:color w:val="000000" w:themeColor="text1"/>
                    <w:sz w:val="20"/>
                    <w:szCs w:val="20"/>
                  </w:rPr>
                  <w:t>☐</w:t>
                </w:r>
              </w:sdtContent>
            </w:sdt>
            <w:r w:rsidR="00547BEB" w:rsidRPr="001C3C1A">
              <w:rPr>
                <w:rFonts w:ascii="Aptos" w:hAnsi="Aptos"/>
                <w:color w:val="000000" w:themeColor="text1"/>
                <w:sz w:val="20"/>
                <w:szCs w:val="20"/>
              </w:rPr>
              <w:t xml:space="preserve"> Yes    </w:t>
            </w:r>
            <w:sdt>
              <w:sdtPr>
                <w:rPr>
                  <w:rFonts w:ascii="Aptos" w:hAnsi="Aptos"/>
                  <w:color w:val="000000" w:themeColor="text1"/>
                  <w:sz w:val="20"/>
                  <w:szCs w:val="20"/>
                </w:rPr>
                <w:id w:val="1696427803"/>
                <w14:checkbox>
                  <w14:checked w14:val="0"/>
                  <w14:checkedState w14:val="2612" w14:font="MS Gothic"/>
                  <w14:uncheckedState w14:val="2610" w14:font="MS Gothic"/>
                </w14:checkbox>
              </w:sdtPr>
              <w:sdtContent>
                <w:r w:rsidR="00547BEB" w:rsidRPr="001C3C1A">
                  <w:rPr>
                    <w:rFonts w:ascii="Aptos" w:eastAsia="MS Gothic" w:hAnsi="Aptos"/>
                    <w:color w:val="000000" w:themeColor="text1"/>
                    <w:sz w:val="20"/>
                    <w:szCs w:val="20"/>
                  </w:rPr>
                  <w:t>☐</w:t>
                </w:r>
              </w:sdtContent>
            </w:sdt>
            <w:r w:rsidR="00547BEB" w:rsidRPr="001C3C1A">
              <w:rPr>
                <w:rFonts w:ascii="Aptos" w:hAnsi="Aptos"/>
                <w:color w:val="000000" w:themeColor="text1"/>
                <w:sz w:val="20"/>
                <w:szCs w:val="20"/>
              </w:rPr>
              <w:t xml:space="preserve"> No   </w:t>
            </w:r>
          </w:p>
        </w:tc>
      </w:tr>
      <w:tr w:rsidR="00CF648B" w:rsidRPr="001A4E91" w14:paraId="0AE3899E" w14:textId="77777777" w:rsidTr="00547BEB">
        <w:tc>
          <w:tcPr>
            <w:tcW w:w="5154"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1A4E91">
              <w:rPr>
                <w:rFonts w:ascii="Aptos" w:hAnsi="Aptos"/>
                <w:sz w:val="20"/>
                <w:szCs w:val="20"/>
              </w:rPr>
              <w:t>Traveller</w:t>
            </w:r>
            <w:proofErr w:type="spellEnd"/>
            <w:r w:rsidRPr="001A4E91">
              <w:rPr>
                <w:rFonts w:ascii="Aptos" w:hAnsi="Aptos"/>
                <w:sz w:val="20"/>
                <w:szCs w:val="20"/>
              </w:rPr>
              <w:t xml:space="preserve"> community.</w:t>
            </w:r>
          </w:p>
        </w:tc>
        <w:tc>
          <w:tcPr>
            <w:tcW w:w="5154"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proofErr w:type="spellStart"/>
            <w:r w:rsidR="132D9D11" w:rsidRPr="001A4E91">
              <w:rPr>
                <w:rFonts w:ascii="Aptos" w:hAnsi="Aptos"/>
                <w:sz w:val="20"/>
                <w:szCs w:val="20"/>
              </w:rPr>
              <w:t>Conscia</w:t>
            </w:r>
            <w:proofErr w:type="spellEnd"/>
            <w:r w:rsidR="132D9D11" w:rsidRPr="001A4E91">
              <w:rPr>
                <w:rFonts w:ascii="Aptos" w:hAnsi="Aptos"/>
                <w:sz w:val="20"/>
                <w:szCs w:val="20"/>
              </w:rPr>
              <w:t xml:space="preserve">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lastRenderedPageBreak/>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1"/>
        <w:gridCol w:w="1524"/>
        <w:gridCol w:w="1653"/>
        <w:gridCol w:w="2053"/>
        <w:gridCol w:w="1917"/>
      </w:tblGrid>
      <w:tr w:rsidR="00DD4300" w:rsidRPr="001A4E91" w14:paraId="360E4511" w14:textId="60CDDA2C" w:rsidTr="00DD4300">
        <w:trPr>
          <w:trHeight w:val="947"/>
        </w:trPr>
        <w:tc>
          <w:tcPr>
            <w:tcW w:w="3161" w:type="dxa"/>
            <w:shd w:val="clear" w:color="auto" w:fill="006B54"/>
            <w:tcMar>
              <w:top w:w="100" w:type="dxa"/>
              <w:left w:w="120" w:type="dxa"/>
              <w:bottom w:w="100" w:type="dxa"/>
              <w:right w:w="120" w:type="dxa"/>
            </w:tcMar>
            <w:vAlign w:val="center"/>
          </w:tcPr>
          <w:p w14:paraId="646D8035" w14:textId="77777777" w:rsidR="00DD4300" w:rsidRPr="001A4E91" w:rsidRDefault="00DD4300">
            <w:pPr>
              <w:jc w:val="center"/>
              <w:rPr>
                <w:rFonts w:ascii="Aptos" w:hAnsi="Aptos"/>
                <w:sz w:val="20"/>
                <w:szCs w:val="20"/>
              </w:rPr>
            </w:pPr>
            <w:r w:rsidRPr="001A4E91">
              <w:rPr>
                <w:rFonts w:ascii="Aptos" w:hAnsi="Aptos"/>
                <w:b/>
                <w:color w:val="FFFFFF"/>
                <w:sz w:val="20"/>
                <w:szCs w:val="20"/>
              </w:rPr>
              <w:t>College/University/Professional Bodies</w:t>
            </w:r>
          </w:p>
        </w:tc>
        <w:tc>
          <w:tcPr>
            <w:tcW w:w="1524" w:type="dxa"/>
            <w:shd w:val="clear" w:color="auto" w:fill="006B54"/>
            <w:tcMar>
              <w:top w:w="100" w:type="dxa"/>
              <w:left w:w="120" w:type="dxa"/>
              <w:bottom w:w="100" w:type="dxa"/>
              <w:right w:w="120" w:type="dxa"/>
            </w:tcMar>
            <w:vAlign w:val="center"/>
          </w:tcPr>
          <w:p w14:paraId="38D93C5A" w14:textId="2B6AB825" w:rsidR="00DD4300" w:rsidRPr="001A4E91" w:rsidRDefault="00DD4300">
            <w:pPr>
              <w:jc w:val="center"/>
              <w:rPr>
                <w:rFonts w:ascii="Aptos" w:hAnsi="Aptos"/>
                <w:sz w:val="20"/>
                <w:szCs w:val="20"/>
              </w:rPr>
            </w:pPr>
            <w:r w:rsidRPr="001A4E91">
              <w:rPr>
                <w:rFonts w:ascii="Aptos" w:hAnsi="Aptos"/>
                <w:b/>
                <w:color w:val="FFFFFF"/>
                <w:sz w:val="20"/>
                <w:szCs w:val="20"/>
              </w:rPr>
              <w:t xml:space="preserve">Course Name </w:t>
            </w:r>
          </w:p>
        </w:tc>
        <w:tc>
          <w:tcPr>
            <w:tcW w:w="1653" w:type="dxa"/>
            <w:shd w:val="clear" w:color="auto" w:fill="006B54"/>
            <w:tcMar>
              <w:top w:w="100" w:type="dxa"/>
              <w:left w:w="120" w:type="dxa"/>
              <w:bottom w:w="100" w:type="dxa"/>
              <w:right w:w="120" w:type="dxa"/>
            </w:tcMar>
            <w:vAlign w:val="center"/>
          </w:tcPr>
          <w:p w14:paraId="795D9AA1" w14:textId="04D1E1D3" w:rsidR="00DD4300" w:rsidRPr="001C3C1A" w:rsidRDefault="00DD4300">
            <w:pPr>
              <w:jc w:val="center"/>
              <w:rPr>
                <w:rFonts w:ascii="Aptos" w:hAnsi="Aptos"/>
                <w:sz w:val="20"/>
                <w:szCs w:val="20"/>
              </w:rPr>
            </w:pPr>
            <w:r w:rsidRPr="001C3C1A">
              <w:rPr>
                <w:rFonts w:ascii="Aptos" w:hAnsi="Aptos"/>
                <w:b/>
                <w:color w:val="FFFFFF"/>
                <w:sz w:val="20"/>
                <w:szCs w:val="20"/>
              </w:rPr>
              <w:t xml:space="preserve">Qualification Type </w:t>
            </w:r>
          </w:p>
        </w:tc>
        <w:tc>
          <w:tcPr>
            <w:tcW w:w="2053" w:type="dxa"/>
            <w:shd w:val="clear" w:color="auto" w:fill="006B54"/>
          </w:tcPr>
          <w:p w14:paraId="24CA5038" w14:textId="77777777" w:rsidR="00DD4300" w:rsidRPr="001C3C1A" w:rsidRDefault="00DD4300">
            <w:pPr>
              <w:jc w:val="center"/>
              <w:rPr>
                <w:rFonts w:ascii="Aptos" w:hAnsi="Aptos"/>
                <w:b/>
                <w:color w:val="FFFFFF"/>
                <w:sz w:val="20"/>
                <w:szCs w:val="20"/>
              </w:rPr>
            </w:pPr>
          </w:p>
          <w:p w14:paraId="486C3FC5" w14:textId="58FE09C9" w:rsidR="00DD4300" w:rsidRPr="001C3C1A" w:rsidRDefault="00DD4300">
            <w:pPr>
              <w:jc w:val="center"/>
              <w:rPr>
                <w:rFonts w:ascii="Aptos" w:hAnsi="Aptos"/>
                <w:b/>
                <w:color w:val="FFFFFF"/>
                <w:sz w:val="20"/>
                <w:szCs w:val="20"/>
              </w:rPr>
            </w:pPr>
            <w:r w:rsidRPr="001C3C1A">
              <w:rPr>
                <w:rFonts w:ascii="Aptos" w:hAnsi="Aptos"/>
                <w:b/>
                <w:color w:val="FFFFFF"/>
                <w:sz w:val="20"/>
                <w:szCs w:val="20"/>
              </w:rPr>
              <w:t>Level</w:t>
            </w:r>
          </w:p>
        </w:tc>
        <w:tc>
          <w:tcPr>
            <w:tcW w:w="1917" w:type="dxa"/>
            <w:shd w:val="clear" w:color="auto" w:fill="006B54"/>
          </w:tcPr>
          <w:p w14:paraId="3482C59B" w14:textId="77777777" w:rsidR="00DD4300" w:rsidRPr="001A4E91" w:rsidRDefault="00DD4300" w:rsidP="00DD4300">
            <w:pPr>
              <w:jc w:val="center"/>
              <w:rPr>
                <w:rFonts w:ascii="Aptos" w:hAnsi="Aptos"/>
                <w:b/>
                <w:color w:val="FFFFFF"/>
                <w:sz w:val="20"/>
                <w:szCs w:val="20"/>
              </w:rPr>
            </w:pPr>
            <w:r w:rsidRPr="001A4E91">
              <w:rPr>
                <w:rFonts w:ascii="Aptos" w:hAnsi="Aptos"/>
                <w:b/>
                <w:color w:val="FFFFFF"/>
                <w:sz w:val="20"/>
                <w:szCs w:val="20"/>
              </w:rPr>
              <w:t>Duration of Course</w:t>
            </w:r>
          </w:p>
          <w:p w14:paraId="5437B282" w14:textId="17E3A8AC" w:rsidR="00DD4300" w:rsidRPr="001A4E91" w:rsidRDefault="00DD4300" w:rsidP="00DD4300">
            <w:pPr>
              <w:jc w:val="center"/>
              <w:rPr>
                <w:rFonts w:ascii="Aptos" w:hAnsi="Aptos"/>
                <w:b/>
                <w:color w:val="FFFFFF"/>
                <w:sz w:val="20"/>
                <w:szCs w:val="20"/>
              </w:rPr>
            </w:pPr>
            <w:r w:rsidRPr="001A4E91">
              <w:rPr>
                <w:rFonts w:ascii="Aptos" w:hAnsi="Aptos"/>
                <w:b/>
                <w:color w:val="FFFFFF"/>
                <w:sz w:val="20"/>
                <w:szCs w:val="20"/>
              </w:rPr>
              <w:t>(in years)</w:t>
            </w:r>
          </w:p>
        </w:tc>
      </w:tr>
      <w:tr w:rsidR="00DD4300" w:rsidRPr="001A4E91" w14:paraId="4B99056E" w14:textId="77C80DF9" w:rsidTr="00DD4300">
        <w:tc>
          <w:tcPr>
            <w:tcW w:w="3161" w:type="dxa"/>
            <w:tcMar>
              <w:top w:w="100" w:type="dxa"/>
              <w:left w:w="120" w:type="dxa"/>
              <w:bottom w:w="100" w:type="dxa"/>
              <w:right w:w="120" w:type="dxa"/>
            </w:tcMar>
            <w:vAlign w:val="center"/>
          </w:tcPr>
          <w:p w14:paraId="1299C43A"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4DDBEF00"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3461D779"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4B68EACD" w14:textId="77777777" w:rsidR="00DD4300" w:rsidRPr="001A4E91" w:rsidRDefault="00DD4300">
            <w:pPr>
              <w:rPr>
                <w:rFonts w:ascii="Aptos" w:hAnsi="Aptos"/>
                <w:color w:val="000000"/>
                <w:sz w:val="20"/>
                <w:szCs w:val="20"/>
              </w:rPr>
            </w:pPr>
          </w:p>
        </w:tc>
        <w:tc>
          <w:tcPr>
            <w:tcW w:w="1917" w:type="dxa"/>
          </w:tcPr>
          <w:p w14:paraId="50CD071C" w14:textId="77777777" w:rsidR="00DD4300" w:rsidRPr="001A4E91" w:rsidRDefault="00DD4300">
            <w:pPr>
              <w:rPr>
                <w:rFonts w:ascii="Aptos" w:hAnsi="Aptos"/>
                <w:color w:val="000000"/>
                <w:sz w:val="20"/>
                <w:szCs w:val="20"/>
              </w:rPr>
            </w:pPr>
          </w:p>
        </w:tc>
      </w:tr>
      <w:tr w:rsidR="00DD4300" w:rsidRPr="001A4E91" w14:paraId="3CF2D8B6" w14:textId="6496AE89" w:rsidTr="00DD4300">
        <w:tc>
          <w:tcPr>
            <w:tcW w:w="3161" w:type="dxa"/>
            <w:tcMar>
              <w:top w:w="100" w:type="dxa"/>
              <w:left w:w="120" w:type="dxa"/>
              <w:bottom w:w="100" w:type="dxa"/>
              <w:right w:w="120" w:type="dxa"/>
            </w:tcMar>
            <w:vAlign w:val="center"/>
          </w:tcPr>
          <w:p w14:paraId="0FB78278"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1FC39945"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0562CB0E"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42FAE064" w14:textId="77777777" w:rsidR="00DD4300" w:rsidRPr="001A4E91" w:rsidRDefault="00DD4300">
            <w:pPr>
              <w:rPr>
                <w:rFonts w:ascii="Aptos" w:hAnsi="Aptos"/>
                <w:color w:val="000000"/>
                <w:sz w:val="20"/>
                <w:szCs w:val="20"/>
              </w:rPr>
            </w:pPr>
          </w:p>
        </w:tc>
        <w:tc>
          <w:tcPr>
            <w:tcW w:w="1917" w:type="dxa"/>
          </w:tcPr>
          <w:p w14:paraId="03B2B728" w14:textId="77777777" w:rsidR="00DD4300" w:rsidRPr="001A4E91" w:rsidRDefault="00DD4300">
            <w:pPr>
              <w:rPr>
                <w:rFonts w:ascii="Aptos" w:hAnsi="Aptos"/>
                <w:color w:val="000000"/>
                <w:sz w:val="20"/>
                <w:szCs w:val="20"/>
              </w:rPr>
            </w:pPr>
          </w:p>
        </w:tc>
      </w:tr>
      <w:tr w:rsidR="00DD4300" w:rsidRPr="001A4E91" w14:paraId="34CE0A41" w14:textId="7A2936E5" w:rsidTr="00DD4300">
        <w:tc>
          <w:tcPr>
            <w:tcW w:w="3161" w:type="dxa"/>
            <w:tcMar>
              <w:top w:w="100" w:type="dxa"/>
              <w:left w:w="120" w:type="dxa"/>
              <w:bottom w:w="100" w:type="dxa"/>
              <w:right w:w="120" w:type="dxa"/>
            </w:tcMar>
            <w:vAlign w:val="center"/>
          </w:tcPr>
          <w:p w14:paraId="62EBF3C5"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6D98A12B"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2946DB82"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72830E20" w14:textId="77777777" w:rsidR="00DD4300" w:rsidRPr="001A4E91" w:rsidRDefault="00DD4300">
            <w:pPr>
              <w:rPr>
                <w:rFonts w:ascii="Aptos" w:hAnsi="Aptos"/>
                <w:color w:val="000000"/>
                <w:sz w:val="20"/>
                <w:szCs w:val="20"/>
              </w:rPr>
            </w:pPr>
          </w:p>
        </w:tc>
        <w:tc>
          <w:tcPr>
            <w:tcW w:w="1917" w:type="dxa"/>
          </w:tcPr>
          <w:p w14:paraId="1A2BE654" w14:textId="77777777" w:rsidR="00DD4300" w:rsidRPr="001A4E91" w:rsidRDefault="00DD4300">
            <w:pPr>
              <w:rPr>
                <w:rFonts w:ascii="Aptos" w:hAnsi="Aptos"/>
                <w:color w:val="000000"/>
                <w:sz w:val="20"/>
                <w:szCs w:val="20"/>
              </w:rPr>
            </w:pPr>
          </w:p>
        </w:tc>
      </w:tr>
      <w:tr w:rsidR="00DD4300" w:rsidRPr="001A4E91" w14:paraId="5997CC1D" w14:textId="212FF72A" w:rsidTr="00DD4300">
        <w:tc>
          <w:tcPr>
            <w:tcW w:w="3161" w:type="dxa"/>
            <w:tcMar>
              <w:top w:w="100" w:type="dxa"/>
              <w:left w:w="120" w:type="dxa"/>
              <w:bottom w:w="100" w:type="dxa"/>
              <w:right w:w="120" w:type="dxa"/>
            </w:tcMar>
            <w:vAlign w:val="center"/>
          </w:tcPr>
          <w:p w14:paraId="110FFD37"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6B699379"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3FE9F23F"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097653BD" w14:textId="77777777" w:rsidR="00DD4300" w:rsidRPr="001A4E91" w:rsidRDefault="00DD4300">
            <w:pPr>
              <w:rPr>
                <w:rFonts w:ascii="Aptos" w:hAnsi="Aptos"/>
                <w:color w:val="000000"/>
                <w:sz w:val="20"/>
                <w:szCs w:val="20"/>
              </w:rPr>
            </w:pPr>
          </w:p>
        </w:tc>
        <w:tc>
          <w:tcPr>
            <w:tcW w:w="1917" w:type="dxa"/>
          </w:tcPr>
          <w:p w14:paraId="4829C725" w14:textId="77777777" w:rsidR="00DD4300" w:rsidRPr="001A4E91" w:rsidRDefault="00DD4300">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 xml:space="preserve">Please give your reasons for making this application, </w:t>
            </w:r>
            <w:proofErr w:type="gramStart"/>
            <w:r w:rsidRPr="437BC99B">
              <w:rPr>
                <w:rFonts w:ascii="Aptos" w:eastAsia="Arial" w:hAnsi="Aptos" w:cs="Arial"/>
                <w:b/>
                <w:bCs/>
                <w:color w:val="006B54"/>
                <w:sz w:val="22"/>
              </w:rPr>
              <w:t>relating</w:t>
            </w:r>
            <w:proofErr w:type="gramEnd"/>
            <w:r w:rsidRPr="437BC99B">
              <w:rPr>
                <w:rFonts w:ascii="Aptos" w:eastAsia="Arial" w:hAnsi="Aptos" w:cs="Arial"/>
                <w:b/>
                <w:bCs/>
                <w:color w:val="006B54"/>
                <w:sz w:val="22"/>
              </w:rPr>
              <w:t xml:space="preserve"> your experience, achievements and abilities to the post for which you are applying. Make any points of particular interest, such as practical experience in </w:t>
            </w:r>
            <w:proofErr w:type="spellStart"/>
            <w:r w:rsidRPr="437BC99B">
              <w:rPr>
                <w:rFonts w:ascii="Aptos" w:eastAsia="Arial" w:hAnsi="Aptos" w:cs="Arial"/>
                <w:b/>
                <w:bCs/>
                <w:color w:val="006B54"/>
                <w:sz w:val="22"/>
              </w:rPr>
              <w:t>specialised</w:t>
            </w:r>
            <w:proofErr w:type="spellEnd"/>
            <w:r w:rsidRPr="437BC99B">
              <w:rPr>
                <w:rFonts w:ascii="Aptos" w:eastAsia="Arial" w:hAnsi="Aptos" w:cs="Arial"/>
                <w:b/>
                <w:bCs/>
                <w:color w:val="006B54"/>
                <w:sz w:val="22"/>
              </w:rPr>
              <w:t xml:space="preserve">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1A40D180" w14:textId="22FC9120" w:rsidR="00FB347A" w:rsidRDefault="00C710E5" w:rsidP="17C126FE">
            <w:pPr>
              <w:rPr>
                <w:rFonts w:ascii="Aptos" w:eastAsia="Arial" w:hAnsi="Aptos" w:cs="Arial"/>
                <w:b/>
                <w:bCs/>
                <w:color w:val="006B54"/>
                <w:sz w:val="22"/>
              </w:rPr>
            </w:pPr>
            <w:r w:rsidRPr="00C710E5">
              <w:rPr>
                <w:rFonts w:ascii="Aptos" w:eastAsia="Arial" w:hAnsi="Aptos" w:cs="Arial"/>
                <w:b/>
                <w:bCs/>
                <w:color w:val="006B54"/>
                <w:sz w:val="22"/>
                <w:lang w:val="en-IE"/>
              </w:rPr>
              <w:t>Commercial Awareness</w:t>
            </w:r>
            <w:r w:rsidR="00FB347A" w:rsidRPr="00FB347A">
              <w:rPr>
                <w:rFonts w:ascii="Aptos" w:eastAsia="Arial" w:hAnsi="Aptos" w:cs="Arial"/>
                <w:b/>
                <w:bCs/>
                <w:color w:val="006B54"/>
                <w:sz w:val="22"/>
              </w:rPr>
              <w:t xml:space="preserve">: </w:t>
            </w:r>
          </w:p>
          <w:p w14:paraId="1BC4EBCD" w14:textId="77777777" w:rsidR="00FB347A" w:rsidRDefault="00FB347A" w:rsidP="17C126FE">
            <w:pPr>
              <w:rPr>
                <w:rFonts w:ascii="Aptos" w:eastAsia="Arial" w:hAnsi="Aptos" w:cs="Arial"/>
                <w:b/>
                <w:bCs/>
                <w:color w:val="006B54"/>
                <w:sz w:val="22"/>
              </w:rPr>
            </w:pPr>
          </w:p>
          <w:p w14:paraId="32BAA4F2" w14:textId="3D3035EA" w:rsidR="00D92A8F" w:rsidRDefault="00C710E5" w:rsidP="17C126FE">
            <w:pPr>
              <w:rPr>
                <w:rFonts w:ascii="Aptos" w:eastAsia="Arial" w:hAnsi="Aptos" w:cs="Arial"/>
                <w:b/>
                <w:bCs/>
                <w:color w:val="006B54"/>
                <w:sz w:val="22"/>
              </w:rPr>
            </w:pPr>
            <w:r w:rsidRPr="00C710E5">
              <w:rPr>
                <w:rFonts w:ascii="Aptos" w:eastAsia="Arial" w:hAnsi="Aptos" w:cs="Arial"/>
                <w:b/>
                <w:bCs/>
                <w:color w:val="006B54"/>
                <w:sz w:val="22"/>
              </w:rPr>
              <w:t>Drawing on your previous experience, describe a situation where you used commercial, market or customer insight to identify an opportunity, improve a product or service, or deliver increased value. Outline the context, the analysis you undertook, the action you took and the measurable outcome.</w:t>
            </w:r>
            <w:r w:rsidR="0090238B">
              <w:rPr>
                <w:rFonts w:ascii="Aptos" w:eastAsia="Arial" w:hAnsi="Aptos" w:cs="Arial"/>
                <w:b/>
                <w:bCs/>
                <w:color w:val="006B54"/>
                <w:sz w:val="22"/>
              </w:rPr>
              <w:br/>
            </w:r>
          </w:p>
          <w:p w14:paraId="3E61948D" w14:textId="77777777" w:rsidR="00C069A7" w:rsidRPr="00C710E5" w:rsidRDefault="00C069A7" w:rsidP="17C126FE">
            <w:pPr>
              <w:rPr>
                <w:rFonts w:ascii="Aptos" w:eastAsia="Arial" w:hAnsi="Aptos" w:cs="Arial"/>
                <w:b/>
                <w:bCs/>
                <w:color w:val="006B54"/>
                <w:sz w:val="22"/>
              </w:rPr>
            </w:pP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14A3710F"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43B2F5D6" w14:textId="1170F60C" w:rsidR="00FB347A" w:rsidRPr="00FB347A" w:rsidRDefault="00FB347A" w:rsidP="00FB347A">
            <w:pPr>
              <w:rPr>
                <w:rFonts w:ascii="Aptos" w:eastAsia="Arial" w:hAnsi="Aptos" w:cs="Arial"/>
                <w:b/>
                <w:bCs/>
                <w:color w:val="006B54"/>
                <w:sz w:val="22"/>
                <w:lang w:val="en-GB"/>
              </w:rPr>
            </w:pPr>
            <w:r w:rsidRPr="00FB347A">
              <w:rPr>
                <w:rFonts w:ascii="Aptos" w:eastAsia="Arial" w:hAnsi="Aptos" w:cs="Arial"/>
                <w:b/>
                <w:bCs/>
                <w:color w:val="006B54"/>
                <w:sz w:val="22"/>
                <w:lang w:val="en-GB"/>
              </w:rPr>
              <w:lastRenderedPageBreak/>
              <w:t>Managing Relationships</w:t>
            </w:r>
            <w:r>
              <w:rPr>
                <w:rFonts w:ascii="Aptos" w:eastAsia="Arial" w:hAnsi="Aptos" w:cs="Arial"/>
                <w:b/>
                <w:bCs/>
                <w:color w:val="006B54"/>
                <w:sz w:val="22"/>
                <w:lang w:val="en-GB"/>
              </w:rPr>
              <w:t>:</w:t>
            </w:r>
            <w:r>
              <w:rPr>
                <w:rFonts w:ascii="Aptos" w:eastAsia="Arial" w:hAnsi="Aptos" w:cs="Arial"/>
                <w:b/>
                <w:bCs/>
                <w:color w:val="006B54"/>
                <w:sz w:val="22"/>
                <w:lang w:val="en-GB"/>
              </w:rPr>
              <w:br/>
            </w:r>
          </w:p>
          <w:p w14:paraId="5F3FA778" w14:textId="77777777" w:rsidR="00C069A7" w:rsidRDefault="00C710E5" w:rsidP="17C126FE">
            <w:r w:rsidRPr="00C710E5">
              <w:rPr>
                <w:rFonts w:ascii="Aptos" w:eastAsia="Arial" w:hAnsi="Aptos" w:cs="Arial"/>
                <w:b/>
                <w:bCs/>
                <w:color w:val="006B54"/>
                <w:sz w:val="22"/>
                <w:lang w:val="en-IE"/>
              </w:rPr>
              <w:t>Drawing on your previous experience, describe a situation where you built and managed relationships with a range of internal and external stakeholders to secure their support and deliver a shared objective. Outline the different interests involved, how you gained buy-in, any challenges you addressed and the outcome achieved.</w:t>
            </w:r>
            <w:r w:rsidRPr="00C710E5">
              <w:rPr>
                <w:rFonts w:ascii="Aptos" w:eastAsia="Arial" w:hAnsi="Aptos" w:cs="Arial"/>
                <w:b/>
                <w:bCs/>
                <w:color w:val="006B54"/>
                <w:sz w:val="22"/>
              </w:rPr>
              <w:t> </w:t>
            </w:r>
            <w:r w:rsidR="002054B3">
              <w:rPr>
                <w:rFonts w:ascii="Aptos" w:eastAsia="Arial" w:hAnsi="Aptos" w:cs="Arial"/>
                <w:b/>
                <w:bCs/>
                <w:color w:val="006B54"/>
                <w:sz w:val="22"/>
              </w:rPr>
              <w:br/>
            </w:r>
          </w:p>
          <w:p w14:paraId="3E848124" w14:textId="3383B83C" w:rsidR="00CF648B" w:rsidRPr="001A4E91" w:rsidRDefault="00264C48" w:rsidP="17C126FE">
            <w:pPr>
              <w:rPr>
                <w:rFonts w:ascii="Aptos" w:eastAsia="Arial" w:hAnsi="Aptos" w:cs="Arial"/>
                <w:b/>
                <w:bCs/>
                <w:color w:val="006B54"/>
                <w:sz w:val="20"/>
                <w:szCs w:val="20"/>
              </w:rPr>
            </w:pPr>
            <w:r>
              <w:br/>
            </w:r>
            <w:r>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1D903231" w14:textId="77777777" w:rsidR="001819BE" w:rsidRDefault="00DC0437"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65CC2353" w14:textId="77777777" w:rsidR="001819BE" w:rsidRDefault="001819BE" w:rsidP="17C126FE">
            <w:pPr>
              <w:rPr>
                <w:rFonts w:ascii="Aptos" w:hAnsi="Aptos"/>
                <w:sz w:val="20"/>
                <w:szCs w:val="20"/>
              </w:rPr>
            </w:pPr>
          </w:p>
          <w:p w14:paraId="76E74AFA" w14:textId="3FE2405E"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2D094692" w14:textId="64E3E274" w:rsidR="001819BE" w:rsidRPr="001819BE" w:rsidRDefault="00C069A7" w:rsidP="001819BE">
            <w:pPr>
              <w:rPr>
                <w:rFonts w:ascii="Aptos" w:eastAsia="Arial" w:hAnsi="Aptos" w:cs="Arial"/>
                <w:b/>
                <w:bCs/>
                <w:color w:val="006B54"/>
                <w:sz w:val="22"/>
                <w:lang w:val="en-GB"/>
              </w:rPr>
            </w:pPr>
            <w:r w:rsidRPr="00C069A7">
              <w:rPr>
                <w:rFonts w:ascii="Aptos" w:eastAsia="Arial" w:hAnsi="Aptos" w:cs="Arial"/>
                <w:b/>
                <w:bCs/>
                <w:color w:val="006B54"/>
                <w:sz w:val="22"/>
                <w:lang w:val="en-IE"/>
              </w:rPr>
              <w:t>Planning and Managing Work</w:t>
            </w:r>
            <w:r w:rsidR="001819BE">
              <w:rPr>
                <w:rFonts w:ascii="Aptos" w:eastAsia="Arial" w:hAnsi="Aptos" w:cs="Arial"/>
                <w:b/>
                <w:bCs/>
                <w:color w:val="006B54"/>
                <w:sz w:val="22"/>
                <w:lang w:val="en-GB"/>
              </w:rPr>
              <w:t>:</w:t>
            </w:r>
            <w:r w:rsidR="001819BE">
              <w:rPr>
                <w:rFonts w:ascii="Aptos" w:eastAsia="Arial" w:hAnsi="Aptos" w:cs="Arial"/>
                <w:b/>
                <w:bCs/>
                <w:color w:val="006B54"/>
                <w:sz w:val="22"/>
                <w:lang w:val="en-GB"/>
              </w:rPr>
              <w:br/>
            </w:r>
          </w:p>
          <w:p w14:paraId="6922B4C5" w14:textId="77777777" w:rsidR="00C069A7" w:rsidRDefault="00C069A7" w:rsidP="17C126FE">
            <w:r w:rsidRPr="00C069A7">
              <w:rPr>
                <w:rFonts w:ascii="Aptos" w:eastAsia="Arial" w:hAnsi="Aptos" w:cs="Arial"/>
                <w:b/>
                <w:bCs/>
                <w:color w:val="006B54"/>
                <w:sz w:val="22"/>
              </w:rPr>
              <w:t xml:space="preserve">Drawing on your previous experience, describe how you planned and managed multiple projects or work priorities with competing deadlines, budgets, dependencies and stakeholder </w:t>
            </w:r>
            <w:proofErr w:type="gramStart"/>
            <w:r w:rsidRPr="00C069A7">
              <w:rPr>
                <w:rFonts w:ascii="Aptos" w:eastAsia="Arial" w:hAnsi="Aptos" w:cs="Arial"/>
                <w:b/>
                <w:bCs/>
                <w:color w:val="006B54"/>
                <w:sz w:val="22"/>
              </w:rPr>
              <w:t>inputs</w:t>
            </w:r>
            <w:proofErr w:type="gramEnd"/>
            <w:r w:rsidRPr="00C069A7">
              <w:rPr>
                <w:rFonts w:ascii="Aptos" w:eastAsia="Arial" w:hAnsi="Aptos" w:cs="Arial"/>
                <w:b/>
                <w:bCs/>
                <w:color w:val="006B54"/>
                <w:sz w:val="22"/>
              </w:rPr>
              <w:t>. Explain how you monitored progress, managed risks and resources, and ensured delivery against agreed objectives and standards.</w:t>
            </w:r>
            <w:r w:rsidR="009F3AC6">
              <w:br/>
            </w:r>
            <w:r w:rsidR="009F3AC6">
              <w:br/>
            </w:r>
          </w:p>
          <w:p w14:paraId="795D7D77" w14:textId="28087FFC" w:rsidR="7A5198BA" w:rsidRPr="001A4E91" w:rsidRDefault="009F3AC6" w:rsidP="17C126FE">
            <w:pPr>
              <w:rPr>
                <w:rFonts w:ascii="Aptos" w:eastAsia="Arial" w:hAnsi="Aptos" w:cs="Arial"/>
                <w:color w:val="006B54"/>
                <w:sz w:val="20"/>
                <w:szCs w:val="20"/>
              </w:rPr>
            </w:pPr>
            <w:r>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74DB1BFE" w14:textId="77777777" w:rsidR="001819BE"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p>
          <w:p w14:paraId="394819F7" w14:textId="77777777" w:rsidR="001819BE" w:rsidRDefault="001819BE" w:rsidP="17C126FE">
            <w:pPr>
              <w:rPr>
                <w:rFonts w:ascii="Aptos" w:hAnsi="Aptos"/>
                <w:sz w:val="20"/>
                <w:szCs w:val="20"/>
              </w:rPr>
            </w:pPr>
          </w:p>
          <w:p w14:paraId="3BC5D7BE" w14:textId="77777777" w:rsidR="001819BE" w:rsidRDefault="001819BE" w:rsidP="17C126FE">
            <w:pPr>
              <w:rPr>
                <w:rFonts w:ascii="Aptos" w:hAnsi="Aptos"/>
                <w:sz w:val="20"/>
                <w:szCs w:val="20"/>
              </w:rPr>
            </w:pPr>
          </w:p>
          <w:p w14:paraId="7F348E12" w14:textId="77777777" w:rsidR="001819BE" w:rsidRDefault="001819BE" w:rsidP="17C126FE">
            <w:pPr>
              <w:rPr>
                <w:rFonts w:ascii="Aptos" w:hAnsi="Aptos"/>
                <w:sz w:val="20"/>
                <w:szCs w:val="20"/>
              </w:rPr>
            </w:pPr>
          </w:p>
          <w:p w14:paraId="739E8E11" w14:textId="77777777" w:rsidR="00C069A7"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04FF8A75" w14:textId="77777777" w:rsidR="00C069A7" w:rsidRDefault="00C069A7" w:rsidP="17C126FE">
            <w:pPr>
              <w:rPr>
                <w:rFonts w:ascii="Aptos" w:hAnsi="Aptos"/>
                <w:sz w:val="20"/>
                <w:szCs w:val="20"/>
              </w:rPr>
            </w:pPr>
          </w:p>
          <w:p w14:paraId="44958D69" w14:textId="24BD15F1"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708C3AD" w14:textId="4DE603CC" w:rsidR="001819BE" w:rsidRPr="001819BE" w:rsidRDefault="00C069A7" w:rsidP="001819BE">
            <w:pPr>
              <w:rPr>
                <w:rFonts w:ascii="Aptos" w:eastAsia="Arial" w:hAnsi="Aptos" w:cs="Arial"/>
                <w:b/>
                <w:bCs/>
                <w:color w:val="006B54"/>
                <w:sz w:val="22"/>
                <w:lang w:val="en-GB"/>
              </w:rPr>
            </w:pPr>
            <w:r w:rsidRPr="00C069A7">
              <w:rPr>
                <w:rFonts w:ascii="Aptos" w:eastAsia="Arial" w:hAnsi="Aptos" w:cs="Arial"/>
                <w:b/>
                <w:bCs/>
                <w:color w:val="006B54"/>
                <w:sz w:val="22"/>
                <w:lang w:val="en-IE"/>
              </w:rPr>
              <w:lastRenderedPageBreak/>
              <w:t>Strategic Thinking</w:t>
            </w:r>
            <w:r w:rsidR="001819BE">
              <w:rPr>
                <w:rFonts w:ascii="Aptos" w:eastAsia="Arial" w:hAnsi="Aptos" w:cs="Arial"/>
                <w:b/>
                <w:bCs/>
                <w:color w:val="006B54"/>
                <w:sz w:val="22"/>
                <w:lang w:val="en-GB"/>
              </w:rPr>
              <w:t>:</w:t>
            </w:r>
            <w:r w:rsidR="001819BE">
              <w:rPr>
                <w:rFonts w:ascii="Aptos" w:eastAsia="Arial" w:hAnsi="Aptos" w:cs="Arial"/>
                <w:b/>
                <w:bCs/>
                <w:color w:val="006B54"/>
                <w:sz w:val="22"/>
                <w:lang w:val="en-GB"/>
              </w:rPr>
              <w:br/>
            </w:r>
          </w:p>
          <w:p w14:paraId="3CAC1332" w14:textId="77777777" w:rsidR="00C069A7" w:rsidRDefault="00C069A7" w:rsidP="17C126FE">
            <w:pPr>
              <w:rPr>
                <w:rFonts w:ascii="Aptos" w:eastAsia="Arial" w:hAnsi="Aptos" w:cs="Arial"/>
                <w:b/>
                <w:bCs/>
                <w:color w:val="006B54"/>
                <w:sz w:val="22"/>
              </w:rPr>
            </w:pPr>
            <w:r w:rsidRPr="00C069A7">
              <w:rPr>
                <w:rFonts w:ascii="Aptos" w:eastAsia="Arial" w:hAnsi="Aptos" w:cs="Arial"/>
                <w:b/>
                <w:bCs/>
                <w:color w:val="006B54"/>
                <w:sz w:val="22"/>
                <w:lang w:val="en-IE"/>
              </w:rPr>
              <w:t>Drawing on your previous experience, describe a situation where you translated a wider organisational or regional strategy into a practical plan or programme of work. Explain how you assessed needs and opportunities, used evidence to set priorities, aligned stakeholders and measured progress towards the intended longer-term outcomes.</w:t>
            </w:r>
            <w:r w:rsidRPr="00C069A7">
              <w:rPr>
                <w:rFonts w:ascii="Aptos" w:eastAsia="Arial" w:hAnsi="Aptos" w:cs="Arial"/>
                <w:b/>
                <w:bCs/>
                <w:color w:val="006B54"/>
                <w:sz w:val="22"/>
              </w:rPr>
              <w:t> </w:t>
            </w:r>
          </w:p>
          <w:p w14:paraId="40848C7C" w14:textId="5EDC18B0" w:rsidR="401D4E06" w:rsidRPr="001A4E91" w:rsidRDefault="006B059D" w:rsidP="17C126FE">
            <w:pPr>
              <w:rPr>
                <w:rFonts w:ascii="Aptos" w:eastAsia="Arial" w:hAnsi="Aptos" w:cs="Arial"/>
                <w:color w:val="006B54"/>
                <w:sz w:val="20"/>
                <w:szCs w:val="20"/>
              </w:rPr>
            </w:pPr>
            <w:r>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DAD9C" w14:textId="77777777" w:rsidR="00B75743" w:rsidRDefault="00B75743" w:rsidP="00986640">
      <w:pPr>
        <w:spacing w:after="0" w:line="240" w:lineRule="auto"/>
      </w:pPr>
      <w:r>
        <w:separator/>
      </w:r>
    </w:p>
  </w:endnote>
  <w:endnote w:type="continuationSeparator" w:id="0">
    <w:p w14:paraId="2327D467" w14:textId="77777777" w:rsidR="00B75743" w:rsidRDefault="00B75743"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0A178" w14:textId="77777777" w:rsidR="00B75743" w:rsidRDefault="00B75743" w:rsidP="00986640">
      <w:pPr>
        <w:spacing w:after="0" w:line="240" w:lineRule="auto"/>
      </w:pPr>
      <w:r>
        <w:separator/>
      </w:r>
    </w:p>
  </w:footnote>
  <w:footnote w:type="continuationSeparator" w:id="0">
    <w:p w14:paraId="0E204889" w14:textId="77777777" w:rsidR="00B75743" w:rsidRDefault="00B75743"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9B0658D"/>
    <w:multiLevelType w:val="hybridMultilevel"/>
    <w:tmpl w:val="AF6C4F98"/>
    <w:lvl w:ilvl="0" w:tplc="6FE6387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2"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3"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4"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5"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6"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7"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8"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9"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087E1C"/>
    <w:multiLevelType w:val="hybridMultilevel"/>
    <w:tmpl w:val="CF2EAD52"/>
    <w:lvl w:ilvl="0" w:tplc="D75A3E9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1"/>
  </w:num>
  <w:num w:numId="2" w16cid:durableId="1685084344">
    <w:abstractNumId w:val="17"/>
  </w:num>
  <w:num w:numId="3" w16cid:durableId="1247150552">
    <w:abstractNumId w:val="15"/>
  </w:num>
  <w:num w:numId="4" w16cid:durableId="1782187966">
    <w:abstractNumId w:val="16"/>
  </w:num>
  <w:num w:numId="5" w16cid:durableId="2032951483">
    <w:abstractNumId w:val="12"/>
  </w:num>
  <w:num w:numId="6" w16cid:durableId="153693343">
    <w:abstractNumId w:val="18"/>
  </w:num>
  <w:num w:numId="7" w16cid:durableId="1646550339">
    <w:abstractNumId w:val="13"/>
  </w:num>
  <w:num w:numId="8" w16cid:durableId="676156792">
    <w:abstractNumId w:val="14"/>
  </w:num>
  <w:num w:numId="9" w16cid:durableId="1897619196">
    <w:abstractNumId w:val="21"/>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9"/>
  </w:num>
  <w:num w:numId="21" w16cid:durableId="409234751">
    <w:abstractNumId w:val="20"/>
  </w:num>
  <w:num w:numId="22" w16cid:durableId="49812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C49E3"/>
    <w:rsid w:val="00113154"/>
    <w:rsid w:val="0012500C"/>
    <w:rsid w:val="0015074B"/>
    <w:rsid w:val="00163CF5"/>
    <w:rsid w:val="0017102D"/>
    <w:rsid w:val="00176ED1"/>
    <w:rsid w:val="001819BE"/>
    <w:rsid w:val="00184340"/>
    <w:rsid w:val="00197D4A"/>
    <w:rsid w:val="001A4E91"/>
    <w:rsid w:val="001C072F"/>
    <w:rsid w:val="001C3C1A"/>
    <w:rsid w:val="002054B3"/>
    <w:rsid w:val="00264C48"/>
    <w:rsid w:val="00284D82"/>
    <w:rsid w:val="0029639D"/>
    <w:rsid w:val="002A4A90"/>
    <w:rsid w:val="002B76FE"/>
    <w:rsid w:val="002C5792"/>
    <w:rsid w:val="002E779C"/>
    <w:rsid w:val="00310457"/>
    <w:rsid w:val="00326F90"/>
    <w:rsid w:val="00343266"/>
    <w:rsid w:val="00343944"/>
    <w:rsid w:val="00384C07"/>
    <w:rsid w:val="00396C37"/>
    <w:rsid w:val="003B4597"/>
    <w:rsid w:val="00401DDE"/>
    <w:rsid w:val="00456636"/>
    <w:rsid w:val="004637A7"/>
    <w:rsid w:val="00487981"/>
    <w:rsid w:val="004909F5"/>
    <w:rsid w:val="004D59E3"/>
    <w:rsid w:val="004D5A6C"/>
    <w:rsid w:val="004D7B39"/>
    <w:rsid w:val="00547BEB"/>
    <w:rsid w:val="00554FC3"/>
    <w:rsid w:val="005A6328"/>
    <w:rsid w:val="005C5286"/>
    <w:rsid w:val="0063622A"/>
    <w:rsid w:val="006417D8"/>
    <w:rsid w:val="006B059D"/>
    <w:rsid w:val="006D710E"/>
    <w:rsid w:val="006D7F69"/>
    <w:rsid w:val="00741BA9"/>
    <w:rsid w:val="007E6975"/>
    <w:rsid w:val="00801C7D"/>
    <w:rsid w:val="0081056A"/>
    <w:rsid w:val="0084002C"/>
    <w:rsid w:val="00876389"/>
    <w:rsid w:val="008A6B23"/>
    <w:rsid w:val="008B4B9D"/>
    <w:rsid w:val="0090238B"/>
    <w:rsid w:val="00903253"/>
    <w:rsid w:val="009127B5"/>
    <w:rsid w:val="00936385"/>
    <w:rsid w:val="009365FC"/>
    <w:rsid w:val="009571A2"/>
    <w:rsid w:val="009611D8"/>
    <w:rsid w:val="00986640"/>
    <w:rsid w:val="009A19BF"/>
    <w:rsid w:val="009A5BC9"/>
    <w:rsid w:val="009A77A6"/>
    <w:rsid w:val="009F3AC6"/>
    <w:rsid w:val="00A407C0"/>
    <w:rsid w:val="00AA0958"/>
    <w:rsid w:val="00AA1D8D"/>
    <w:rsid w:val="00AC0C1D"/>
    <w:rsid w:val="00AC0EB1"/>
    <w:rsid w:val="00B072E7"/>
    <w:rsid w:val="00B34293"/>
    <w:rsid w:val="00B47730"/>
    <w:rsid w:val="00B622DB"/>
    <w:rsid w:val="00B63EC8"/>
    <w:rsid w:val="00B75743"/>
    <w:rsid w:val="00C069A7"/>
    <w:rsid w:val="00C406A3"/>
    <w:rsid w:val="00C5481A"/>
    <w:rsid w:val="00C710E5"/>
    <w:rsid w:val="00CA72F1"/>
    <w:rsid w:val="00CB0664"/>
    <w:rsid w:val="00CF648B"/>
    <w:rsid w:val="00D24A3E"/>
    <w:rsid w:val="00D516FD"/>
    <w:rsid w:val="00D61777"/>
    <w:rsid w:val="00D879DF"/>
    <w:rsid w:val="00D92A8F"/>
    <w:rsid w:val="00DB0165"/>
    <w:rsid w:val="00DB321A"/>
    <w:rsid w:val="00DC0437"/>
    <w:rsid w:val="00DC629C"/>
    <w:rsid w:val="00DD4300"/>
    <w:rsid w:val="00E07043"/>
    <w:rsid w:val="00E324B3"/>
    <w:rsid w:val="00E5E8ED"/>
    <w:rsid w:val="00F00A8A"/>
    <w:rsid w:val="00F2743A"/>
    <w:rsid w:val="00F34484"/>
    <w:rsid w:val="00F37F2A"/>
    <w:rsid w:val="00F8459F"/>
    <w:rsid w:val="00F87979"/>
    <w:rsid w:val="00FB347A"/>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3.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docProps/app.xml><?xml version="1.0" encoding="utf-8"?>
<Properties xmlns="http://schemas.openxmlformats.org/officeDocument/2006/extended-properties" xmlns:vt="http://schemas.openxmlformats.org/officeDocument/2006/docPropsVTypes">
  <Template>Normal</Template>
  <TotalTime>1056</TotalTime>
  <Pages>11</Pages>
  <Words>1356</Words>
  <Characters>7732</Characters>
  <Application>Microsoft Office Word</Application>
  <DocSecurity>0</DocSecurity>
  <Lines>64</Lines>
  <Paragraphs>18</Paragraphs>
  <ScaleCrop>false</ScaleCrop>
  <Manager/>
  <Company/>
  <LinksUpToDate>false</LinksUpToDate>
  <CharactersWithSpaces>9070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74</cp:revision>
  <dcterms:created xsi:type="dcterms:W3CDTF">2026-09-22T08:49:00Z</dcterms:created>
  <dcterms:modified xsi:type="dcterms:W3CDTF">2026-10-29T07:54:00Z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